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68" w:rsidRPr="006F7791" w:rsidRDefault="00F40068" w:rsidP="00F40068">
      <w:pPr>
        <w:pStyle w:val="Title"/>
        <w:pBdr>
          <w:bottom w:val="single" w:sz="4" w:space="1" w:color="5B9BD5" w:themeColor="accent1"/>
        </w:pBdr>
        <w:spacing w:after="240"/>
        <w:rPr>
          <w:spacing w:val="10"/>
          <w:sz w:val="32"/>
        </w:rPr>
      </w:pPr>
      <w:bookmarkStart w:id="0" w:name="_GoBack"/>
      <w:bookmarkEnd w:id="0"/>
      <w:r w:rsidRPr="006F7791">
        <w:rPr>
          <w:spacing w:val="10"/>
          <w:sz w:val="32"/>
        </w:rPr>
        <w:t xml:space="preserve">BDAI Board Meeting </w:t>
      </w:r>
      <w:r w:rsidRPr="006F7791">
        <w:rPr>
          <w:rFonts w:cs="Arial"/>
          <w:spacing w:val="10"/>
          <w:sz w:val="32"/>
        </w:rPr>
        <w:t>|</w:t>
      </w:r>
      <w:r w:rsidRPr="006F7791">
        <w:rPr>
          <w:spacing w:val="10"/>
          <w:sz w:val="32"/>
        </w:rPr>
        <w:t xml:space="preserve"> MINUTES</w:t>
      </w:r>
    </w:p>
    <w:tbl>
      <w:tblPr>
        <w:tblStyle w:val="TableGrid"/>
        <w:tblpPr w:leftFromText="180" w:rightFromText="180" w:vertAnchor="page" w:horzAnchor="margin" w:tblpY="2710"/>
        <w:tblW w:w="9648" w:type="dxa"/>
        <w:tblLook w:val="04A0" w:firstRow="1" w:lastRow="0" w:firstColumn="1" w:lastColumn="0" w:noHBand="0" w:noVBand="1"/>
      </w:tblPr>
      <w:tblGrid>
        <w:gridCol w:w="2592"/>
        <w:gridCol w:w="2592"/>
        <w:gridCol w:w="4464"/>
      </w:tblGrid>
      <w:tr w:rsidR="006F7791" w:rsidRPr="006F7791" w:rsidTr="00083EEB">
        <w:trPr>
          <w:trHeight w:val="576"/>
        </w:trPr>
        <w:tc>
          <w:tcPr>
            <w:tcW w:w="2592" w:type="dxa"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  <w:sz w:val="24"/>
              </w:rPr>
            </w:pPr>
            <w:r w:rsidRPr="006F7791">
              <w:rPr>
                <w:rFonts w:asciiTheme="majorHAnsi" w:hAnsiTheme="majorHAnsi"/>
                <w:sz w:val="24"/>
              </w:rPr>
              <w:t>Meeting Called By</w:t>
            </w:r>
          </w:p>
        </w:tc>
        <w:tc>
          <w:tcPr>
            <w:tcW w:w="2592" w:type="dxa"/>
            <w:vAlign w:val="center"/>
          </w:tcPr>
          <w:p w:rsidR="00F40068" w:rsidRPr="006F7791" w:rsidRDefault="00F40068" w:rsidP="00083EEB">
            <w:r w:rsidRPr="006F7791">
              <w:t>Tom Bousamra</w:t>
            </w:r>
          </w:p>
        </w:tc>
        <w:tc>
          <w:tcPr>
            <w:tcW w:w="4464" w:type="dxa"/>
            <w:vMerge w:val="restart"/>
            <w:vAlign w:val="center"/>
          </w:tcPr>
          <w:p w:rsidR="00F40068" w:rsidRPr="006F7791" w:rsidRDefault="00F40068" w:rsidP="00083EEB">
            <w:r w:rsidRPr="006F7791">
              <w:rPr>
                <w:b/>
              </w:rPr>
              <w:t>Board Members Present</w:t>
            </w:r>
            <w:r w:rsidRPr="006F7791">
              <w:t>: T</w:t>
            </w:r>
            <w:r w:rsidR="00F1055B" w:rsidRPr="006F7791">
              <w:t>o</w:t>
            </w:r>
            <w:r w:rsidR="005D2409" w:rsidRPr="006F7791">
              <w:t xml:space="preserve">m </w:t>
            </w:r>
            <w:proofErr w:type="spellStart"/>
            <w:r w:rsidR="005D2409" w:rsidRPr="006F7791">
              <w:t>Bousamra</w:t>
            </w:r>
            <w:proofErr w:type="spellEnd"/>
            <w:r w:rsidR="005D2409" w:rsidRPr="006F7791">
              <w:t>, Ruth Anderson</w:t>
            </w:r>
            <w:r w:rsidRPr="006F7791">
              <w:t xml:space="preserve">, Ruth </w:t>
            </w:r>
            <w:proofErr w:type="spellStart"/>
            <w:r w:rsidRPr="006F7791">
              <w:t>Cilke</w:t>
            </w:r>
            <w:proofErr w:type="spellEnd"/>
            <w:r w:rsidRPr="006F7791">
              <w:t xml:space="preserve">, David Clinton, </w:t>
            </w:r>
            <w:r w:rsidR="005D2409" w:rsidRPr="006F7791">
              <w:t xml:space="preserve">Toni Stanfield, Darcie Pickren, </w:t>
            </w:r>
            <w:r w:rsidRPr="006F7791">
              <w:t xml:space="preserve">Nancy Bryant, Jill </w:t>
            </w:r>
            <w:proofErr w:type="spellStart"/>
            <w:r w:rsidRPr="006F7791">
              <w:t>Zofia</w:t>
            </w:r>
            <w:proofErr w:type="spellEnd"/>
            <w:r w:rsidRPr="006F7791">
              <w:t>, Charles Rand</w:t>
            </w:r>
          </w:p>
          <w:p w:rsidR="005D2409" w:rsidRPr="006F7791" w:rsidRDefault="00F40068" w:rsidP="005D2409">
            <w:r w:rsidRPr="006F7791">
              <w:rPr>
                <w:b/>
              </w:rPr>
              <w:t>Board Members Absent</w:t>
            </w:r>
            <w:r w:rsidRPr="006F7791">
              <w:t xml:space="preserve">: </w:t>
            </w:r>
            <w:r w:rsidR="005D2409" w:rsidRPr="006F7791">
              <w:t>Diana Bauer, Mary Beth Novak</w:t>
            </w:r>
          </w:p>
          <w:p w:rsidR="005D2409" w:rsidRPr="006F7791" w:rsidRDefault="005D2409" w:rsidP="005D2409">
            <w:r w:rsidRPr="00CE71AF">
              <w:rPr>
                <w:b/>
              </w:rPr>
              <w:t>Guest</w:t>
            </w:r>
            <w:r w:rsidRPr="006F7791">
              <w:t>: Cindy Garwood</w:t>
            </w:r>
          </w:p>
          <w:p w:rsidR="00F40068" w:rsidRPr="006F7791" w:rsidRDefault="00F40068" w:rsidP="00083EEB"/>
        </w:tc>
      </w:tr>
      <w:tr w:rsidR="006F7791" w:rsidRPr="006F7791" w:rsidTr="00083EEB">
        <w:trPr>
          <w:trHeight w:val="576"/>
        </w:trPr>
        <w:tc>
          <w:tcPr>
            <w:tcW w:w="2592" w:type="dxa"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  <w:sz w:val="24"/>
              </w:rPr>
            </w:pPr>
            <w:r w:rsidRPr="006F7791">
              <w:rPr>
                <w:rFonts w:asciiTheme="majorHAnsi" w:hAnsiTheme="majorHAnsi"/>
                <w:sz w:val="24"/>
              </w:rPr>
              <w:t>Type of Meeting</w:t>
            </w:r>
          </w:p>
        </w:tc>
        <w:tc>
          <w:tcPr>
            <w:tcW w:w="2592" w:type="dxa"/>
            <w:vAlign w:val="center"/>
          </w:tcPr>
          <w:p w:rsidR="00F40068" w:rsidRPr="006F7791" w:rsidRDefault="00F40068" w:rsidP="00083EEB">
            <w:r w:rsidRPr="006F7791">
              <w:t>Monthly Meeting</w:t>
            </w:r>
          </w:p>
        </w:tc>
        <w:tc>
          <w:tcPr>
            <w:tcW w:w="4464" w:type="dxa"/>
            <w:vMerge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</w:rPr>
            </w:pPr>
          </w:p>
        </w:tc>
      </w:tr>
      <w:tr w:rsidR="006F7791" w:rsidRPr="006F7791" w:rsidTr="00083EEB">
        <w:trPr>
          <w:trHeight w:val="576"/>
        </w:trPr>
        <w:tc>
          <w:tcPr>
            <w:tcW w:w="2592" w:type="dxa"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  <w:sz w:val="24"/>
              </w:rPr>
            </w:pPr>
            <w:r w:rsidRPr="006F7791">
              <w:rPr>
                <w:rFonts w:asciiTheme="majorHAnsi" w:hAnsiTheme="majorHAnsi"/>
                <w:sz w:val="24"/>
              </w:rPr>
              <w:t>Facilitator</w:t>
            </w:r>
          </w:p>
        </w:tc>
        <w:tc>
          <w:tcPr>
            <w:tcW w:w="2592" w:type="dxa"/>
            <w:vAlign w:val="center"/>
          </w:tcPr>
          <w:p w:rsidR="00F40068" w:rsidRPr="006F7791" w:rsidRDefault="00F40068" w:rsidP="00083EEB">
            <w:r w:rsidRPr="006F7791">
              <w:t>Tom Bousamra</w:t>
            </w:r>
          </w:p>
        </w:tc>
        <w:tc>
          <w:tcPr>
            <w:tcW w:w="4464" w:type="dxa"/>
            <w:vMerge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</w:rPr>
            </w:pPr>
          </w:p>
        </w:tc>
      </w:tr>
      <w:tr w:rsidR="006F7791" w:rsidRPr="006F7791" w:rsidTr="00083EEB">
        <w:trPr>
          <w:trHeight w:val="576"/>
        </w:trPr>
        <w:tc>
          <w:tcPr>
            <w:tcW w:w="2592" w:type="dxa"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  <w:sz w:val="24"/>
              </w:rPr>
            </w:pPr>
            <w:r w:rsidRPr="006F7791">
              <w:rPr>
                <w:rFonts w:asciiTheme="majorHAnsi" w:hAnsiTheme="majorHAnsi"/>
                <w:sz w:val="24"/>
              </w:rPr>
              <w:t>Secretary</w:t>
            </w:r>
          </w:p>
        </w:tc>
        <w:tc>
          <w:tcPr>
            <w:tcW w:w="2592" w:type="dxa"/>
            <w:vAlign w:val="center"/>
          </w:tcPr>
          <w:p w:rsidR="00F40068" w:rsidRPr="006F7791" w:rsidRDefault="00F40068" w:rsidP="00083EEB">
            <w:r w:rsidRPr="006F7791">
              <w:t>Ruth Cilke</w:t>
            </w:r>
          </w:p>
        </w:tc>
        <w:tc>
          <w:tcPr>
            <w:tcW w:w="4464" w:type="dxa"/>
            <w:vMerge/>
            <w:vAlign w:val="center"/>
          </w:tcPr>
          <w:p w:rsidR="00F40068" w:rsidRPr="006F7791" w:rsidRDefault="00F40068" w:rsidP="00083EEB">
            <w:pPr>
              <w:rPr>
                <w:rFonts w:asciiTheme="majorHAnsi" w:hAnsiTheme="majorHAnsi"/>
              </w:rPr>
            </w:pPr>
          </w:p>
        </w:tc>
      </w:tr>
    </w:tbl>
    <w:p w:rsidR="00F40068" w:rsidRPr="006F7791" w:rsidRDefault="005D2409" w:rsidP="00F40068">
      <w:r w:rsidRPr="006F7791">
        <w:rPr>
          <w:rFonts w:cs="Arial"/>
        </w:rPr>
        <w:t>August 20</w:t>
      </w:r>
      <w:r w:rsidR="00F40068" w:rsidRPr="006F7791">
        <w:rPr>
          <w:rFonts w:cs="Arial"/>
        </w:rPr>
        <w:t>, 2019|</w:t>
      </w:r>
      <w:r w:rsidR="00F40068" w:rsidRPr="006F7791">
        <w:t xml:space="preserve"> 6:00pm </w:t>
      </w:r>
      <w:r w:rsidR="00F40068" w:rsidRPr="006F7791">
        <w:rPr>
          <w:rFonts w:cs="Arial"/>
        </w:rPr>
        <w:t>|</w:t>
      </w:r>
      <w:r w:rsidR="00F40068" w:rsidRPr="006F7791">
        <w:t xml:space="preserve"> CRS Office, 2240 South Airport Rd. Traverse City, Michigan </w:t>
      </w:r>
    </w:p>
    <w:p w:rsidR="00F40068" w:rsidRPr="00627656" w:rsidRDefault="005D2409" w:rsidP="00F40068">
      <w:pPr>
        <w:spacing w:before="240"/>
        <w:rPr>
          <w:color w:val="000000" w:themeColor="text1"/>
        </w:rPr>
      </w:pPr>
      <w:r>
        <w:rPr>
          <w:color w:val="000000" w:themeColor="text1"/>
        </w:rPr>
        <w:t>Approval of June 18</w:t>
      </w:r>
      <w:r w:rsidR="00F40068" w:rsidRPr="00627656">
        <w:rPr>
          <w:color w:val="000000" w:themeColor="text1"/>
        </w:rPr>
        <w:t xml:space="preserve">, 2019 Minutes: </w:t>
      </w:r>
      <w:r>
        <w:rPr>
          <w:color w:val="000000" w:themeColor="text1"/>
        </w:rPr>
        <w:t xml:space="preserve">Charles Rand motion to approve, Ruth Anderson </w:t>
      </w:r>
      <w:r w:rsidR="00F40068" w:rsidRPr="00627656">
        <w:rPr>
          <w:color w:val="000000" w:themeColor="text1"/>
        </w:rPr>
        <w:t xml:space="preserve">seconded. Motion carried. </w:t>
      </w:r>
    </w:p>
    <w:p w:rsidR="00F40068" w:rsidRDefault="00F40068" w:rsidP="00F40068">
      <w:pPr>
        <w:spacing w:before="240"/>
        <w:rPr>
          <w:color w:val="000000" w:themeColor="text1"/>
        </w:rPr>
      </w:pPr>
      <w:r w:rsidRPr="00CA2CF7">
        <w:rPr>
          <w:b/>
          <w:color w:val="000000" w:themeColor="text1"/>
        </w:rPr>
        <w:t>Treasurer’s report</w:t>
      </w:r>
      <w:r w:rsidRPr="00627656">
        <w:rPr>
          <w:color w:val="000000" w:themeColor="text1"/>
        </w:rPr>
        <w:t>:  C</w:t>
      </w:r>
      <w:r w:rsidR="005D2409">
        <w:rPr>
          <w:color w:val="000000" w:themeColor="text1"/>
        </w:rPr>
        <w:t>urrent balance $3968.36</w:t>
      </w:r>
      <w:r>
        <w:rPr>
          <w:color w:val="000000" w:themeColor="text1"/>
        </w:rPr>
        <w:t>.</w:t>
      </w:r>
    </w:p>
    <w:p w:rsidR="00AB1758" w:rsidRPr="00627656" w:rsidRDefault="00AB1758" w:rsidP="00F40068">
      <w:pPr>
        <w:spacing w:before="240"/>
        <w:rPr>
          <w:color w:val="000000" w:themeColor="text1"/>
        </w:rPr>
      </w:pPr>
      <w:r w:rsidRPr="00CA2CF7">
        <w:rPr>
          <w:b/>
          <w:color w:val="000000" w:themeColor="text1"/>
        </w:rPr>
        <w:t>Guest Presentation</w:t>
      </w:r>
      <w:r w:rsidR="006F7791">
        <w:rPr>
          <w:color w:val="000000" w:themeColor="text1"/>
        </w:rPr>
        <w:t>: Cindy Garwood shared some highlig</w:t>
      </w:r>
      <w:r w:rsidR="00C9120E">
        <w:rPr>
          <w:color w:val="000000" w:themeColor="text1"/>
        </w:rPr>
        <w:t>hts from her travels associated with</w:t>
      </w:r>
      <w:r w:rsidR="006F7791">
        <w:rPr>
          <w:color w:val="000000" w:themeColor="text1"/>
        </w:rPr>
        <w:t xml:space="preserve"> the topic of restorative justice practices.</w:t>
      </w:r>
    </w:p>
    <w:p w:rsidR="00F40068" w:rsidRDefault="00F40068" w:rsidP="00F40068">
      <w:pPr>
        <w:pStyle w:val="NoSpacing"/>
        <w:rPr>
          <w:b/>
          <w:u w:val="single"/>
        </w:rPr>
      </w:pPr>
      <w:r w:rsidRPr="00627656">
        <w:rPr>
          <w:b/>
          <w:u w:val="single"/>
        </w:rPr>
        <w:t>Administration/ Tom Bousamra</w:t>
      </w:r>
    </w:p>
    <w:p w:rsidR="00282A17" w:rsidRPr="00CE71AF" w:rsidRDefault="00282A17" w:rsidP="00282A17">
      <w:pPr>
        <w:pStyle w:val="NoSpacing"/>
        <w:numPr>
          <w:ilvl w:val="0"/>
          <w:numId w:val="1"/>
        </w:numPr>
        <w:rPr>
          <w:b/>
        </w:rPr>
      </w:pPr>
      <w:r w:rsidRPr="00282A17">
        <w:rPr>
          <w:b/>
        </w:rPr>
        <w:t>Grant writing update:</w:t>
      </w:r>
      <w:r>
        <w:rPr>
          <w:b/>
        </w:rPr>
        <w:t xml:space="preserve">  </w:t>
      </w:r>
      <w:r w:rsidR="00CE71AF">
        <w:t xml:space="preserve">Rotary Charities grant is due 8/26/19.  Unfortunately, the 2% tribal grant money was not gifted to BDAI. </w:t>
      </w:r>
      <w:r w:rsidR="00291171">
        <w:t xml:space="preserve"> </w:t>
      </w:r>
    </w:p>
    <w:p w:rsidR="00CE71AF" w:rsidRDefault="00CE71AF" w:rsidP="00282A17">
      <w:pPr>
        <w:pStyle w:val="NoSpacing"/>
        <w:numPr>
          <w:ilvl w:val="0"/>
          <w:numId w:val="1"/>
        </w:numPr>
      </w:pPr>
      <w:r>
        <w:rPr>
          <w:b/>
        </w:rPr>
        <w:t xml:space="preserve">Board Member Change: </w:t>
      </w:r>
      <w:r w:rsidRPr="00CE71AF">
        <w:t xml:space="preserve">Deb </w:t>
      </w:r>
      <w:proofErr w:type="spellStart"/>
      <w:r w:rsidRPr="00CE71AF">
        <w:t>Zerafa</w:t>
      </w:r>
      <w:proofErr w:type="spellEnd"/>
      <w:r>
        <w:t xml:space="preserve"> i</w:t>
      </w:r>
      <w:r w:rsidR="00D24015">
        <w:t>s moving to</w:t>
      </w:r>
      <w:r w:rsidRPr="00CE71AF">
        <w:t xml:space="preserve"> Arizona.  Ruth Ann made motion to remove her as member of the BDAI Board.</w:t>
      </w:r>
      <w:r>
        <w:t xml:space="preserve"> Toni seconded. Motion carried.  New Board Members? </w:t>
      </w:r>
      <w:r w:rsidR="00D24015">
        <w:t xml:space="preserve">Agreement to </w:t>
      </w:r>
      <w:r>
        <w:t>create a nominating committee to convene after the October 3 event.</w:t>
      </w:r>
    </w:p>
    <w:p w:rsidR="00D24015" w:rsidRDefault="00D24015" w:rsidP="00282A17">
      <w:pPr>
        <w:pStyle w:val="NoSpacing"/>
        <w:numPr>
          <w:ilvl w:val="0"/>
          <w:numId w:val="1"/>
        </w:numPr>
      </w:pPr>
      <w:r>
        <w:rPr>
          <w:b/>
        </w:rPr>
        <w:t xml:space="preserve">MISC:   </w:t>
      </w:r>
      <w:r w:rsidRPr="00D24015">
        <w:t>Vinyl skirt for a BDAI table will be ready by October 3.</w:t>
      </w:r>
    </w:p>
    <w:p w:rsidR="00D24015" w:rsidRDefault="00D24015" w:rsidP="00D24015">
      <w:pPr>
        <w:pStyle w:val="NoSpacing"/>
        <w:ind w:left="720"/>
      </w:pPr>
      <w:r>
        <w:rPr>
          <w:b/>
        </w:rPr>
        <w:t xml:space="preserve">              </w:t>
      </w:r>
      <w:r w:rsidRPr="00D24015">
        <w:t>Tom is communicating with Kathy Sanders</w:t>
      </w:r>
      <w:r>
        <w:t xml:space="preserve"> regarding 2 BDAI Facebook links. </w:t>
      </w:r>
    </w:p>
    <w:p w:rsidR="00FE1820" w:rsidRDefault="00D24015" w:rsidP="00D24015">
      <w:pPr>
        <w:pStyle w:val="NoSpacing"/>
        <w:ind w:left="720"/>
      </w:pPr>
      <w:r>
        <w:t xml:space="preserve">              BDAI business cards are being printed</w:t>
      </w:r>
    </w:p>
    <w:p w:rsidR="00DA7BDE" w:rsidRDefault="00DA7BDE" w:rsidP="00DA7BDE">
      <w:pPr>
        <w:pStyle w:val="NoSpacing"/>
        <w:ind w:left="1440"/>
      </w:pPr>
      <w:r>
        <w:t>Tom is seeking a scholarship for a one week course on restorative justice at Loyola   University, October 20-25.</w:t>
      </w:r>
    </w:p>
    <w:p w:rsidR="00DA7BDE" w:rsidRPr="002F0E41" w:rsidRDefault="00DA7BDE" w:rsidP="00DA7BDE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Mentor (Coach) training Subcommittee: </w:t>
      </w:r>
      <w:r>
        <w:t xml:space="preserve"> Planning continues for a training session for coaches who will be assisting inmates being released. The training will occur September 27</w:t>
      </w:r>
      <w:r w:rsidRPr="00DA7BDE">
        <w:rPr>
          <w:vertAlign w:val="superscript"/>
        </w:rPr>
        <w:t>th</w:t>
      </w:r>
      <w:r>
        <w:t>.  The Housing component is tabled until additional funding can be procured. Tom will contact Pastor Marybeth at First Baptist regarding space to have monthly supervisory meetings. Charles will</w:t>
      </w:r>
      <w:r w:rsidR="00F639B9">
        <w:t xml:space="preserve"> resend to Ruth and Jill any coach applications that came through our g-mail account.</w:t>
      </w:r>
    </w:p>
    <w:p w:rsidR="002F0E41" w:rsidRPr="002F0E41" w:rsidRDefault="002F0E41" w:rsidP="00DA7BDE">
      <w:pPr>
        <w:pStyle w:val="NoSpacing"/>
        <w:numPr>
          <w:ilvl w:val="0"/>
          <w:numId w:val="9"/>
        </w:numPr>
      </w:pPr>
      <w:r>
        <w:rPr>
          <w:b/>
        </w:rPr>
        <w:t xml:space="preserve">Fund Raising/Development Committee: </w:t>
      </w:r>
      <w:r w:rsidRPr="002F0E41">
        <w:t>Ruth Anderson will be joined by Joan Post Brow</w:t>
      </w:r>
      <w:r>
        <w:t>n</w:t>
      </w:r>
      <w:r w:rsidRPr="002F0E41">
        <w:t>, Mary Beth Novak, Nancy Bryant and possibly Kathy Sanders.</w:t>
      </w:r>
      <w:r>
        <w:t xml:space="preserve"> </w:t>
      </w:r>
    </w:p>
    <w:p w:rsidR="00FE1820" w:rsidRPr="00DE702B" w:rsidRDefault="00FE1820" w:rsidP="00FE1820">
      <w:pPr>
        <w:pStyle w:val="NoSpacing"/>
        <w:ind w:left="360"/>
        <w:rPr>
          <w:u w:val="single"/>
        </w:rPr>
      </w:pPr>
    </w:p>
    <w:p w:rsidR="00FE1820" w:rsidRPr="00DE702B" w:rsidRDefault="00FE1820" w:rsidP="00520BCC">
      <w:pPr>
        <w:pStyle w:val="NoSpacing"/>
        <w:rPr>
          <w:b/>
          <w:u w:val="single"/>
        </w:rPr>
      </w:pPr>
      <w:r w:rsidRPr="00DE702B">
        <w:rPr>
          <w:b/>
          <w:u w:val="single"/>
        </w:rPr>
        <w:t>Advocacy and Communication/Charles Rand</w:t>
      </w:r>
    </w:p>
    <w:p w:rsidR="00D24015" w:rsidRPr="00D24015" w:rsidRDefault="00D24015" w:rsidP="00D24015">
      <w:pPr>
        <w:pStyle w:val="NoSpacing"/>
        <w:numPr>
          <w:ilvl w:val="0"/>
          <w:numId w:val="8"/>
        </w:numPr>
      </w:pPr>
      <w:r w:rsidRPr="00D24015">
        <w:t>The first press release for the event, created by Mike Kent, was shared at the board meeting.</w:t>
      </w:r>
      <w:r>
        <w:t xml:space="preserve"> Darcie and Charles are proofreading for final release.</w:t>
      </w:r>
    </w:p>
    <w:p w:rsidR="006F7791" w:rsidRDefault="008075B6" w:rsidP="00520BCC">
      <w:pPr>
        <w:pStyle w:val="NoSpacing"/>
        <w:numPr>
          <w:ilvl w:val="0"/>
          <w:numId w:val="6"/>
        </w:numPr>
      </w:pPr>
      <w:r>
        <w:t>Charles distributed a written summary</w:t>
      </w:r>
      <w:r w:rsidR="00DA7BDE">
        <w:t xml:space="preserve"> of A &amp; C committee actions</w:t>
      </w:r>
      <w:r>
        <w:t>.  The October 3</w:t>
      </w:r>
      <w:r w:rsidRPr="006F7791">
        <w:rPr>
          <w:vertAlign w:val="superscript"/>
        </w:rPr>
        <w:t>rd</w:t>
      </w:r>
      <w:r>
        <w:t xml:space="preserve"> event is in the forefront</w:t>
      </w:r>
      <w:r w:rsidR="00DA7BDE">
        <w:t>.</w:t>
      </w:r>
      <w:r w:rsidR="00F639B9">
        <w:t xml:space="preserve"> Ron Jolly has agreed to host for us.</w:t>
      </w:r>
    </w:p>
    <w:p w:rsidR="008075B6" w:rsidRDefault="008075B6" w:rsidP="00520BCC">
      <w:pPr>
        <w:pStyle w:val="NoSpacing"/>
        <w:numPr>
          <w:ilvl w:val="0"/>
          <w:numId w:val="6"/>
        </w:numPr>
      </w:pPr>
      <w:r>
        <w:t>Promotion for our October 3</w:t>
      </w:r>
      <w:r w:rsidRPr="006F7791">
        <w:rPr>
          <w:vertAlign w:val="superscript"/>
        </w:rPr>
        <w:t>rd</w:t>
      </w:r>
      <w:r>
        <w:t xml:space="preserve"> event is import</w:t>
      </w:r>
      <w:r w:rsidR="00CA2CF7">
        <w:t xml:space="preserve">ant especially on our web page </w:t>
      </w:r>
      <w:r>
        <w:t>and Facebook page. In order to post something on the web page contact Kathy Sanders at 608-206-4315</w:t>
      </w:r>
    </w:p>
    <w:p w:rsidR="00DA7BDE" w:rsidRDefault="00F639B9" w:rsidP="00520BCC">
      <w:pPr>
        <w:pStyle w:val="NoSpacing"/>
        <w:numPr>
          <w:ilvl w:val="0"/>
          <w:numId w:val="6"/>
        </w:numPr>
      </w:pPr>
      <w:r>
        <w:lastRenderedPageBreak/>
        <w:t xml:space="preserve">A flyer will need to be created to promote the event. </w:t>
      </w:r>
    </w:p>
    <w:p w:rsidR="00C9120E" w:rsidRDefault="00C9120E" w:rsidP="00520BCC">
      <w:pPr>
        <w:pStyle w:val="NoSpacing"/>
        <w:numPr>
          <w:ilvl w:val="0"/>
          <w:numId w:val="6"/>
        </w:numPr>
      </w:pPr>
      <w:r>
        <w:t>Mike Kent will be contacting various media outlets.</w:t>
      </w:r>
    </w:p>
    <w:p w:rsidR="002F0E41" w:rsidRDefault="002F0E41" w:rsidP="00520BCC">
      <w:pPr>
        <w:pStyle w:val="NoSpacing"/>
        <w:numPr>
          <w:ilvl w:val="0"/>
          <w:numId w:val="6"/>
        </w:numPr>
      </w:pPr>
      <w:r>
        <w:t>FAN (Families against Narcotics) will defer their monthly meeting October 3, 2019 and participate with BDAI for our event.   Nancy made a motion that Ruth Anderson represent BDAI to the FAN board. David seconded. Motion carried. Tom will notify Bob Cooney.</w:t>
      </w:r>
    </w:p>
    <w:p w:rsidR="006F7791" w:rsidRDefault="006F7791" w:rsidP="00DA7BDE">
      <w:pPr>
        <w:pStyle w:val="NoSpacing"/>
        <w:ind w:left="720"/>
      </w:pPr>
    </w:p>
    <w:p w:rsidR="00825139" w:rsidRPr="00825139" w:rsidRDefault="00520BCC" w:rsidP="00825139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DE702B">
        <w:rPr>
          <w:b/>
          <w:u w:val="single"/>
        </w:rPr>
        <w:t>Mental Health/Toni Stanfield</w:t>
      </w:r>
    </w:p>
    <w:p w:rsidR="00825139" w:rsidRPr="00825139" w:rsidRDefault="00825139" w:rsidP="0082513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5139">
        <w:rPr>
          <w:rFonts w:ascii="Calibri" w:eastAsia="Times New Roman" w:hAnsi="Calibri" w:cs="Arial"/>
          <w:color w:val="000000"/>
        </w:rPr>
        <w:t>Worked with ACLU on interviewing prosecutor to assess her position on restoration vs punishment especially for individuals with a mental illness and substance abuse.</w:t>
      </w:r>
    </w:p>
    <w:p w:rsidR="00825139" w:rsidRPr="00825139" w:rsidRDefault="00825139" w:rsidP="0082513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5139">
        <w:rPr>
          <w:rFonts w:ascii="Calibri" w:eastAsia="Times New Roman" w:hAnsi="Calibri" w:cs="Arial"/>
          <w:color w:val="000000"/>
        </w:rPr>
        <w:t xml:space="preserve">Presented to Consumers Advocacy Board on BDAI </w:t>
      </w:r>
      <w:r>
        <w:rPr>
          <w:rFonts w:ascii="Calibri" w:eastAsia="Times New Roman" w:hAnsi="Calibri" w:cs="Arial"/>
          <w:color w:val="000000"/>
        </w:rPr>
        <w:t xml:space="preserve">accomplishments </w:t>
      </w:r>
    </w:p>
    <w:p w:rsidR="00825139" w:rsidRPr="00825139" w:rsidRDefault="00825139" w:rsidP="00AB54D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5139">
        <w:rPr>
          <w:rFonts w:ascii="Calibri" w:eastAsia="Times New Roman" w:hAnsi="Calibri" w:cs="Arial"/>
          <w:color w:val="000000"/>
        </w:rPr>
        <w:t xml:space="preserve">Worked with NAMI on Presentation to providers on family needs </w:t>
      </w:r>
    </w:p>
    <w:p w:rsidR="00825139" w:rsidRPr="00825139" w:rsidRDefault="00825139" w:rsidP="00AB54D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25139">
        <w:rPr>
          <w:rFonts w:ascii="Calibri" w:eastAsia="Times New Roman" w:hAnsi="Calibri" w:cs="Arial"/>
          <w:color w:val="000000"/>
        </w:rPr>
        <w:t xml:space="preserve">Presented to the Northern Lake Community Mental Health Board advising them on needs for </w:t>
      </w:r>
      <w:r>
        <w:rPr>
          <w:rFonts w:ascii="Calibri" w:eastAsia="Times New Roman" w:hAnsi="Calibri" w:cs="Arial"/>
          <w:color w:val="000000"/>
        </w:rPr>
        <w:t>this community.</w:t>
      </w:r>
    </w:p>
    <w:p w:rsidR="00CA2CF7" w:rsidRDefault="00825139" w:rsidP="00825139">
      <w:pPr>
        <w:pStyle w:val="ListParagraph"/>
        <w:numPr>
          <w:ilvl w:val="0"/>
          <w:numId w:val="10"/>
        </w:numPr>
        <w:spacing w:after="0" w:line="240" w:lineRule="auto"/>
        <w:textAlignment w:val="baseline"/>
      </w:pPr>
      <w:r w:rsidRPr="00825139">
        <w:rPr>
          <w:rFonts w:ascii="Calibri" w:eastAsia="Times New Roman" w:hAnsi="Calibri" w:cs="Arial"/>
          <w:color w:val="000000"/>
        </w:rPr>
        <w:t>Met with Jennifer Oster Coordinator of CIT program with the City Police department on how we can work on identifying people with a mental illness when crisis calls come in.</w:t>
      </w:r>
    </w:p>
    <w:p w:rsidR="006F7791" w:rsidRDefault="006F7791" w:rsidP="00CA2CF7">
      <w:pPr>
        <w:pStyle w:val="NoSpacing"/>
        <w:ind w:left="720"/>
      </w:pPr>
    </w:p>
    <w:p w:rsidR="00520BCC" w:rsidRPr="00DE702B" w:rsidRDefault="00DE702B" w:rsidP="00520BC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Family Support/ Tom </w:t>
      </w:r>
      <w:proofErr w:type="spellStart"/>
      <w:r>
        <w:rPr>
          <w:b/>
          <w:u w:val="single"/>
        </w:rPr>
        <w:t>Bousamra</w:t>
      </w:r>
      <w:proofErr w:type="spellEnd"/>
    </w:p>
    <w:p w:rsidR="00520BCC" w:rsidRPr="00520BCC" w:rsidRDefault="00520BCC" w:rsidP="00520BCC">
      <w:pPr>
        <w:pStyle w:val="NoSpacing"/>
        <w:numPr>
          <w:ilvl w:val="0"/>
          <w:numId w:val="7"/>
        </w:numPr>
      </w:pPr>
      <w:r w:rsidRPr="00520BCC">
        <w:t xml:space="preserve">The next Family and Friends dinner is </w:t>
      </w:r>
      <w:r w:rsidR="002F0E41">
        <w:t xml:space="preserve">September 3, 2019 </w:t>
      </w:r>
      <w:r w:rsidRPr="00520BCC">
        <w:t>at First Baptist</w:t>
      </w:r>
      <w:r w:rsidR="00E31C32">
        <w:t xml:space="preserve"> Church</w:t>
      </w:r>
      <w:r w:rsidRPr="00520BCC">
        <w:t xml:space="preserve">.  </w:t>
      </w:r>
    </w:p>
    <w:p w:rsidR="00520BCC" w:rsidRPr="00520BCC" w:rsidRDefault="00520BCC" w:rsidP="00520BCC">
      <w:pPr>
        <w:pStyle w:val="NoSpacing"/>
        <w:ind w:left="1272"/>
      </w:pPr>
    </w:p>
    <w:p w:rsidR="00825139" w:rsidRPr="00825139" w:rsidRDefault="00520BCC" w:rsidP="00825139">
      <w:pPr>
        <w:pStyle w:val="NoSpacing"/>
        <w:rPr>
          <w:b/>
        </w:rPr>
      </w:pPr>
      <w:r w:rsidRPr="00825139">
        <w:rPr>
          <w:b/>
        </w:rPr>
        <w:t>Misc.</w:t>
      </w:r>
    </w:p>
    <w:p w:rsidR="00825139" w:rsidRPr="00825139" w:rsidRDefault="00825139" w:rsidP="00825139">
      <w:pPr>
        <w:pStyle w:val="ListParagraph"/>
        <w:numPr>
          <w:ilvl w:val="0"/>
          <w:numId w:val="7"/>
        </w:numPr>
        <w:rPr>
          <w:b/>
        </w:rPr>
      </w:pPr>
      <w:r w:rsidRPr="00825139">
        <w:rPr>
          <w:b/>
        </w:rPr>
        <w:t xml:space="preserve">Governor’s Task Force </w:t>
      </w:r>
      <w:r w:rsidRPr="00825139">
        <w:t xml:space="preserve">on Jail and Pre-Trial Incarceration is coming to </w:t>
      </w:r>
      <w:proofErr w:type="spellStart"/>
      <w:r w:rsidRPr="00825139">
        <w:t>Kirkbride</w:t>
      </w:r>
      <w:proofErr w:type="spellEnd"/>
      <w:r w:rsidRPr="00825139">
        <w:t xml:space="preserve"> Hall August 23</w:t>
      </w:r>
      <w:r w:rsidRPr="00825139">
        <w:rPr>
          <w:vertAlign w:val="superscript"/>
        </w:rPr>
        <w:t>rd</w:t>
      </w:r>
      <w:r w:rsidRPr="00825139">
        <w:t>.  Time 9:30-4:00 including public testimony</w:t>
      </w:r>
      <w:r w:rsidRPr="00825139">
        <w:rPr>
          <w:b/>
        </w:rPr>
        <w:t>.</w:t>
      </w:r>
    </w:p>
    <w:p w:rsidR="002F0E41" w:rsidRDefault="002F0E41" w:rsidP="00825139">
      <w:pPr>
        <w:pStyle w:val="ListParagraph"/>
        <w:numPr>
          <w:ilvl w:val="0"/>
          <w:numId w:val="7"/>
        </w:numPr>
      </w:pPr>
      <w:r>
        <w:t>Discussion about the need for an Executive Committee to do some strategic planning for the coming year.  A retreat could be considered</w:t>
      </w:r>
      <w:r w:rsidR="00E31C32">
        <w:t>.  Sue Waechter from Cornerstone Consulting was suggested.</w:t>
      </w:r>
      <w:r w:rsidR="00382FF5" w:rsidRPr="00382FF5">
        <w:t xml:space="preserve"> </w:t>
      </w:r>
      <w:hyperlink r:id="rId7" w:history="1">
        <w:r w:rsidR="00382FF5">
          <w:rPr>
            <w:rStyle w:val="Hyperlink"/>
          </w:rPr>
          <w:t>https://www.e-volunteerism.com/bios/waechter-sue</w:t>
        </w:r>
      </w:hyperlink>
    </w:p>
    <w:p w:rsidR="00520BCC" w:rsidRPr="00520BCC" w:rsidRDefault="00520BCC">
      <w:r w:rsidRPr="00520BCC">
        <w:rPr>
          <w:b/>
        </w:rPr>
        <w:t>NEXT MEETING</w:t>
      </w:r>
      <w:r w:rsidR="006F7791">
        <w:t>: September 17th</w:t>
      </w:r>
      <w:r>
        <w:t xml:space="preserve"> at 6 pm at the CRS office.  </w:t>
      </w:r>
    </w:p>
    <w:sectPr w:rsidR="00520BCC" w:rsidRPr="0052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E69"/>
    <w:multiLevelType w:val="hybridMultilevel"/>
    <w:tmpl w:val="96C82484"/>
    <w:lvl w:ilvl="0" w:tplc="2B2A405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0097F"/>
    <w:multiLevelType w:val="hybridMultilevel"/>
    <w:tmpl w:val="0C1287F8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F6B"/>
    <w:multiLevelType w:val="multilevel"/>
    <w:tmpl w:val="478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83AF4"/>
    <w:multiLevelType w:val="hybridMultilevel"/>
    <w:tmpl w:val="C3D69820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51D"/>
    <w:multiLevelType w:val="hybridMultilevel"/>
    <w:tmpl w:val="6D7C8802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1F9C"/>
    <w:multiLevelType w:val="hybridMultilevel"/>
    <w:tmpl w:val="00121FB0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625C"/>
    <w:multiLevelType w:val="hybridMultilevel"/>
    <w:tmpl w:val="478635A2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6CE6"/>
    <w:multiLevelType w:val="hybridMultilevel"/>
    <w:tmpl w:val="00A4089A"/>
    <w:lvl w:ilvl="0" w:tplc="2B2A4058">
      <w:start w:val="1"/>
      <w:numFmt w:val="bullet"/>
      <w:lvlText w:val="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405E119B"/>
    <w:multiLevelType w:val="hybridMultilevel"/>
    <w:tmpl w:val="58AAC408"/>
    <w:lvl w:ilvl="0" w:tplc="2B2A4058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25CAB"/>
    <w:multiLevelType w:val="hybridMultilevel"/>
    <w:tmpl w:val="E31AEDAA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66425"/>
    <w:multiLevelType w:val="hybridMultilevel"/>
    <w:tmpl w:val="B2F8784A"/>
    <w:lvl w:ilvl="0" w:tplc="2B2A40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68"/>
    <w:rsid w:val="001B37DF"/>
    <w:rsid w:val="00282A17"/>
    <w:rsid w:val="00291171"/>
    <w:rsid w:val="002D2206"/>
    <w:rsid w:val="002F0E41"/>
    <w:rsid w:val="00382FF5"/>
    <w:rsid w:val="00520BCC"/>
    <w:rsid w:val="005C1F72"/>
    <w:rsid w:val="005D2409"/>
    <w:rsid w:val="006F7791"/>
    <w:rsid w:val="008075B6"/>
    <w:rsid w:val="00825139"/>
    <w:rsid w:val="00AB1758"/>
    <w:rsid w:val="00B234FC"/>
    <w:rsid w:val="00C9120E"/>
    <w:rsid w:val="00CA2CF7"/>
    <w:rsid w:val="00CE71AF"/>
    <w:rsid w:val="00D24015"/>
    <w:rsid w:val="00DA7BDE"/>
    <w:rsid w:val="00DE702B"/>
    <w:rsid w:val="00E31C32"/>
    <w:rsid w:val="00F1055B"/>
    <w:rsid w:val="00F40068"/>
    <w:rsid w:val="00F639B9"/>
    <w:rsid w:val="00FC483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0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40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2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0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40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2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e-volunteerism.com/bios/waechter-s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48B7-A310-374B-B788-01763E7D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Cilke</dc:creator>
  <cp:keywords/>
  <dc:description/>
  <cp:lastModifiedBy>Kathy Sanders</cp:lastModifiedBy>
  <cp:revision>2</cp:revision>
  <cp:lastPrinted>2019-09-06T20:42:00Z</cp:lastPrinted>
  <dcterms:created xsi:type="dcterms:W3CDTF">2019-09-16T13:14:00Z</dcterms:created>
  <dcterms:modified xsi:type="dcterms:W3CDTF">2019-09-16T13:14:00Z</dcterms:modified>
</cp:coreProperties>
</file>